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CC" w:rsidRDefault="00E871CC" w:rsidP="004F1517">
      <w:pPr>
        <w:spacing w:before="120" w:after="120"/>
        <w:jc w:val="both"/>
        <w:rPr>
          <w:b/>
          <w:sz w:val="32"/>
          <w:szCs w:val="32"/>
        </w:rPr>
      </w:pPr>
      <w:r>
        <w:rPr>
          <w:noProof/>
          <w:lang w:eastAsia="ca-ES"/>
        </w:rPr>
        <w:drawing>
          <wp:inline distT="0" distB="0" distL="0" distR="0" wp14:anchorId="466530C7" wp14:editId="330D281F">
            <wp:extent cx="1469583" cy="102425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at_pequen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414" cy="102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1CC" w:rsidRDefault="00E871CC" w:rsidP="004F1517">
      <w:pPr>
        <w:spacing w:before="120" w:after="120"/>
        <w:jc w:val="both"/>
        <w:rPr>
          <w:b/>
          <w:sz w:val="32"/>
          <w:szCs w:val="32"/>
        </w:rPr>
      </w:pPr>
    </w:p>
    <w:p w:rsidR="001226E7" w:rsidRPr="004F1517" w:rsidRDefault="001226E7" w:rsidP="004F1517">
      <w:pPr>
        <w:spacing w:before="120" w:after="120"/>
        <w:jc w:val="both"/>
        <w:rPr>
          <w:b/>
          <w:sz w:val="32"/>
          <w:szCs w:val="32"/>
        </w:rPr>
      </w:pPr>
      <w:bookmarkStart w:id="0" w:name="_GoBack"/>
      <w:bookmarkEnd w:id="0"/>
      <w:r w:rsidRPr="004F1517">
        <w:rPr>
          <w:b/>
          <w:sz w:val="32"/>
          <w:szCs w:val="32"/>
        </w:rPr>
        <w:t xml:space="preserve">Resum ponència Carolina Costa sobre </w:t>
      </w:r>
      <w:r w:rsidR="004F1517" w:rsidRPr="004F1517">
        <w:rPr>
          <w:b/>
          <w:sz w:val="32"/>
          <w:szCs w:val="32"/>
        </w:rPr>
        <w:t>Identitat metropolitana</w:t>
      </w:r>
      <w:r w:rsidR="002E6976" w:rsidRPr="004F1517">
        <w:rPr>
          <w:b/>
          <w:sz w:val="32"/>
          <w:szCs w:val="32"/>
        </w:rPr>
        <w:t xml:space="preserve"> </w:t>
      </w:r>
    </w:p>
    <w:p w:rsidR="005D074E" w:rsidRPr="002E6976" w:rsidRDefault="002E6976" w:rsidP="004F1517">
      <w:pPr>
        <w:spacing w:before="120" w:after="120"/>
        <w:jc w:val="both"/>
        <w:rPr>
          <w:b/>
        </w:rPr>
      </w:pPr>
      <w:r w:rsidRPr="002E6976">
        <w:rPr>
          <w:b/>
        </w:rPr>
        <w:t>PEMB, 2</w:t>
      </w:r>
      <w:r w:rsidR="00117FEE">
        <w:rPr>
          <w:b/>
        </w:rPr>
        <w:t>2</w:t>
      </w:r>
      <w:r w:rsidRPr="002E6976">
        <w:rPr>
          <w:b/>
        </w:rPr>
        <w:t xml:space="preserve"> de Juny de 2017</w:t>
      </w:r>
    </w:p>
    <w:p w:rsidR="00CF1D23" w:rsidRDefault="001D7FB5" w:rsidP="004F1517">
      <w:pPr>
        <w:spacing w:before="120" w:after="120"/>
        <w:jc w:val="both"/>
      </w:pPr>
      <w:r>
        <w:t>El concepte d’</w:t>
      </w:r>
      <w:r w:rsidR="002323F5">
        <w:t>I</w:t>
      </w:r>
      <w:r w:rsidR="00117FEE">
        <w:t>dentitat</w:t>
      </w:r>
      <w:r>
        <w:t xml:space="preserve"> territorial resulta pr</w:t>
      </w:r>
      <w:r w:rsidR="002323F5">
        <w:t>oblemàtic, en sociologia i en la meva vida personal</w:t>
      </w:r>
      <w:r>
        <w:t xml:space="preserve"> (per la meva trajectòria vital).</w:t>
      </w:r>
      <w:r w:rsidR="00CF1D23">
        <w:t xml:space="preserve"> </w:t>
      </w:r>
    </w:p>
    <w:p w:rsidR="002323F5" w:rsidRDefault="001D7FB5" w:rsidP="004F1517">
      <w:pPr>
        <w:spacing w:before="120" w:after="120"/>
        <w:jc w:val="both"/>
      </w:pPr>
      <w:r>
        <w:t>Té molts matisos, és un concepte polièdric que depèn del</w:t>
      </w:r>
      <w:r w:rsidR="00CF1D23">
        <w:t xml:space="preserve"> posicionament social, discursos polítics</w:t>
      </w:r>
      <w:r w:rsidR="0040281D">
        <w:t xml:space="preserve"> (relats històrics i memòria del territori)</w:t>
      </w:r>
      <w:r>
        <w:t>, i del diàleg que s’estableix entre tot allò i les pràctiques quotidianes</w:t>
      </w:r>
      <w:r w:rsidR="00CF1D23">
        <w:t>. No podem afirmar que la identitat territorial tingui el mateix significat per a tothom, tot i ser construïda socialment</w:t>
      </w:r>
      <w:r w:rsidR="00322C14">
        <w:t xml:space="preserve"> (i per tant comparti</w:t>
      </w:r>
      <w:r>
        <w:t>da</w:t>
      </w:r>
      <w:r w:rsidR="00322C14">
        <w:t xml:space="preserve"> entre grups socials)</w:t>
      </w:r>
      <w:r w:rsidR="00CF1D23">
        <w:t>.</w:t>
      </w:r>
    </w:p>
    <w:p w:rsidR="00B64DBF" w:rsidRDefault="001D7FB5" w:rsidP="004F1517">
      <w:pPr>
        <w:spacing w:before="120" w:after="120"/>
        <w:jc w:val="both"/>
      </w:pPr>
      <w:r>
        <w:t>Algunes v</w:t>
      </w:r>
      <w:r w:rsidR="00B64DBF">
        <w:t>ariables explicatives</w:t>
      </w:r>
      <w:r w:rsidR="00026A82">
        <w:t xml:space="preserve"> o condicionats</w:t>
      </w:r>
      <w:r w:rsidR="00B64DBF">
        <w:t>: distància al nucli central/privilegiat, consciència de classe social, ús del territ</w:t>
      </w:r>
      <w:r w:rsidR="000D3075">
        <w:t xml:space="preserve">ori (pràctiques de mobilitat), </w:t>
      </w:r>
      <w:r w:rsidR="009C7EBD">
        <w:t>trajectòries vitals (origen</w:t>
      </w:r>
      <w:r w:rsidR="008678FF">
        <w:t>, arrelament</w:t>
      </w:r>
      <w:r w:rsidR="009C7EBD">
        <w:t xml:space="preserve">), </w:t>
      </w:r>
      <w:r w:rsidR="000D3075">
        <w:t>interlocutor</w:t>
      </w:r>
      <w:r w:rsidR="005D6170">
        <w:t>- perspectiva</w:t>
      </w:r>
      <w:r w:rsidR="000D3075">
        <w:t xml:space="preserve"> (cap endins, cap enfora)...</w:t>
      </w:r>
    </w:p>
    <w:p w:rsidR="00CF1D23" w:rsidRDefault="00CF1D23" w:rsidP="004F1517">
      <w:pPr>
        <w:spacing w:before="120" w:after="120"/>
        <w:jc w:val="both"/>
      </w:pPr>
    </w:p>
    <w:p w:rsidR="00117FEE" w:rsidRDefault="00117FEE" w:rsidP="004F1517">
      <w:pPr>
        <w:pStyle w:val="Ttol1"/>
        <w:jc w:val="both"/>
      </w:pPr>
      <w:r>
        <w:t>Podem definir què és la identitat territorial?</w:t>
      </w:r>
    </w:p>
    <w:p w:rsidR="001D7FB5" w:rsidRDefault="001D7FB5" w:rsidP="004F1517">
      <w:pPr>
        <w:pStyle w:val="Pargrafdellista"/>
        <w:numPr>
          <w:ilvl w:val="0"/>
          <w:numId w:val="2"/>
        </w:numPr>
        <w:spacing w:before="120" w:after="120"/>
        <w:contextualSpacing w:val="0"/>
        <w:jc w:val="both"/>
      </w:pPr>
      <w:r>
        <w:t>En primer lloc, el territori és, per definició, un espai significat.</w:t>
      </w:r>
    </w:p>
    <w:p w:rsidR="00117FEE" w:rsidRDefault="001D7FB5" w:rsidP="004F1517">
      <w:pPr>
        <w:pStyle w:val="Pargrafdellista"/>
        <w:numPr>
          <w:ilvl w:val="0"/>
          <w:numId w:val="2"/>
        </w:numPr>
        <w:spacing w:before="120" w:after="120"/>
        <w:contextualSpacing w:val="0"/>
        <w:jc w:val="both"/>
      </w:pPr>
      <w:r>
        <w:t xml:space="preserve">La qualitat </w:t>
      </w:r>
      <w:proofErr w:type="spellStart"/>
      <w:r>
        <w:t>d’identitari</w:t>
      </w:r>
      <w:proofErr w:type="spellEnd"/>
      <w:r>
        <w:t xml:space="preserve"> s’adscriu</w:t>
      </w:r>
      <w:r w:rsidR="00117FEE">
        <w:t xml:space="preserve"> per una determinada relació social, asimètrica, significa</w:t>
      </w:r>
      <w:r w:rsidR="001A5130">
        <w:t>da</w:t>
      </w:r>
      <w:r w:rsidR="00117FEE">
        <w:t xml:space="preserve"> a través de les vivències (pràctiques) i els discursos (imaginari social).</w:t>
      </w:r>
    </w:p>
    <w:p w:rsidR="00973210" w:rsidRDefault="00973210" w:rsidP="004F1517">
      <w:pPr>
        <w:pStyle w:val="Pargrafdellista"/>
        <w:numPr>
          <w:ilvl w:val="0"/>
          <w:numId w:val="2"/>
        </w:numPr>
        <w:spacing w:before="120" w:after="120"/>
        <w:contextualSpacing w:val="0"/>
        <w:jc w:val="both"/>
      </w:pPr>
      <w:r>
        <w:t xml:space="preserve">Es un discurs que amarra en una trama contínua i coherent l’origen, la història i un </w:t>
      </w:r>
      <w:r w:rsidRPr="00973210">
        <w:rPr>
          <w:i/>
        </w:rPr>
        <w:t>nosaltres</w:t>
      </w:r>
      <w:r>
        <w:t xml:space="preserve"> a un projecte de futur en relació al propi territori.</w:t>
      </w:r>
    </w:p>
    <w:p w:rsidR="00117FEE" w:rsidRDefault="001A5130" w:rsidP="004F1517">
      <w:pPr>
        <w:pStyle w:val="Pargrafdellista"/>
        <w:numPr>
          <w:ilvl w:val="0"/>
          <w:numId w:val="2"/>
        </w:numPr>
        <w:spacing w:before="120" w:after="120"/>
        <w:contextualSpacing w:val="0"/>
        <w:jc w:val="both"/>
      </w:pPr>
      <w:r>
        <w:t>No és merament un relat discursiu sinó que possibilita una certa capacitat d’acció i mobilització.</w:t>
      </w:r>
    </w:p>
    <w:p w:rsidR="00973210" w:rsidRDefault="00F92D27" w:rsidP="004F1517">
      <w:pPr>
        <w:pStyle w:val="Pargrafdellista"/>
        <w:numPr>
          <w:ilvl w:val="0"/>
          <w:numId w:val="2"/>
        </w:numPr>
        <w:spacing w:before="120" w:after="120"/>
        <w:contextualSpacing w:val="0"/>
        <w:jc w:val="both"/>
      </w:pPr>
      <w:r>
        <w:t xml:space="preserve">El concepte no és ni estàtic ni homogeni, està en contínua </w:t>
      </w:r>
      <w:proofErr w:type="spellStart"/>
      <w:r>
        <w:t>resignificació</w:t>
      </w:r>
      <w:proofErr w:type="spellEnd"/>
      <w:r>
        <w:t xml:space="preserve"> de sentits i representacions.</w:t>
      </w:r>
    </w:p>
    <w:p w:rsidR="00117FEE" w:rsidRDefault="00973210" w:rsidP="004F1517">
      <w:pPr>
        <w:pStyle w:val="Pargrafdellista"/>
        <w:numPr>
          <w:ilvl w:val="0"/>
          <w:numId w:val="2"/>
        </w:numPr>
        <w:spacing w:before="120" w:after="120"/>
        <w:contextualSpacing w:val="0"/>
        <w:jc w:val="both"/>
      </w:pPr>
      <w:r>
        <w:t xml:space="preserve">En tant que implica relacions asimètriques, el conflicte no </w:t>
      </w:r>
      <w:r w:rsidR="00B84270">
        <w:t>és</w:t>
      </w:r>
      <w:r>
        <w:t xml:space="preserve"> </w:t>
      </w:r>
      <w:r w:rsidR="00B84270">
        <w:t>aliè</w:t>
      </w:r>
      <w:r>
        <w:t xml:space="preserve"> </w:t>
      </w:r>
      <w:r w:rsidR="00B84270">
        <w:t>a</w:t>
      </w:r>
      <w:r>
        <w:t xml:space="preserve"> les definici</w:t>
      </w:r>
      <w:r w:rsidR="002547EC">
        <w:t>ons sobre aquesta representació, sobre la defi</w:t>
      </w:r>
      <w:r w:rsidR="00B84270">
        <w:t>nició i delimitació dels espais, i depèn de les apropiacions materials i simbòliq</w:t>
      </w:r>
      <w:r w:rsidR="00554F33">
        <w:t>ues dels espais</w:t>
      </w:r>
      <w:r w:rsidR="00DF7385">
        <w:t>.</w:t>
      </w:r>
    </w:p>
    <w:p w:rsidR="00973210" w:rsidRDefault="003E16F3" w:rsidP="004F1517">
      <w:pPr>
        <w:spacing w:before="120" w:after="120"/>
        <w:jc w:val="both"/>
      </w:pPr>
      <w:r>
        <w:t>Requisits indispensables per a que existeixi identitat territorial:</w:t>
      </w:r>
    </w:p>
    <w:p w:rsidR="003E16F3" w:rsidRDefault="003E16F3" w:rsidP="004F1517">
      <w:pPr>
        <w:pStyle w:val="Pargrafdellista"/>
        <w:numPr>
          <w:ilvl w:val="0"/>
          <w:numId w:val="2"/>
        </w:numPr>
        <w:spacing w:before="120" w:after="120"/>
        <w:contextualSpacing w:val="0"/>
        <w:jc w:val="both"/>
      </w:pPr>
      <w:r>
        <w:t>Sense relat sobre el passat, present i futur del territori no es pot generar la identificació amb el territori.</w:t>
      </w:r>
    </w:p>
    <w:p w:rsidR="003E16F3" w:rsidRDefault="00071210" w:rsidP="004F1517">
      <w:pPr>
        <w:pStyle w:val="Pargrafdellista"/>
        <w:numPr>
          <w:ilvl w:val="0"/>
          <w:numId w:val="2"/>
        </w:numPr>
        <w:spacing w:before="120" w:after="120"/>
        <w:contextualSpacing w:val="0"/>
        <w:jc w:val="both"/>
      </w:pPr>
      <w:r>
        <w:t>Implica</w:t>
      </w:r>
      <w:r w:rsidR="00E04829">
        <w:t xml:space="preserve"> la capacitat de ésser imaginat i h</w:t>
      </w:r>
      <w:r w:rsidR="003E16F3">
        <w:t>a de ser reconegut per l’altre. Aquesta mirada de l’altra dona legitimitat a la identitat.</w:t>
      </w:r>
    </w:p>
    <w:p w:rsidR="003E16F3" w:rsidRDefault="003E16F3" w:rsidP="004F1517">
      <w:pPr>
        <w:pStyle w:val="Pargrafdellista"/>
        <w:numPr>
          <w:ilvl w:val="0"/>
          <w:numId w:val="2"/>
        </w:numPr>
        <w:spacing w:before="120" w:after="120"/>
        <w:contextualSpacing w:val="0"/>
        <w:jc w:val="both"/>
      </w:pPr>
      <w:r>
        <w:lastRenderedPageBreak/>
        <w:t>Ha d’implicar una certa capacitat d’acció</w:t>
      </w:r>
      <w:r w:rsidR="00B64B37">
        <w:t xml:space="preserve"> i mobilització</w:t>
      </w:r>
      <w:r>
        <w:t xml:space="preserve"> (projecte i pràctiques).</w:t>
      </w:r>
    </w:p>
    <w:p w:rsidR="001226E7" w:rsidRDefault="001226E7" w:rsidP="004F1517">
      <w:pPr>
        <w:spacing w:before="120" w:after="120"/>
        <w:jc w:val="both"/>
      </w:pPr>
    </w:p>
    <w:p w:rsidR="007B1AFA" w:rsidRDefault="007B1AFA" w:rsidP="004F1517">
      <w:pPr>
        <w:spacing w:before="120" w:after="120"/>
        <w:jc w:val="both"/>
      </w:pPr>
      <w:r>
        <w:t xml:space="preserve">L’apropiació de l’espai pot ser més aviat utilitarista i funcional o predominantment simbòlica-cultural. El que sembla clar és que </w:t>
      </w:r>
      <w:r w:rsidR="00DF7385">
        <w:t>la identitat territorial ha d’incloure el marc simbòlic,</w:t>
      </w:r>
      <w:r>
        <w:t xml:space="preserve"> no pot crear-se sense un relat que la imagini </w:t>
      </w:r>
      <w:r w:rsidR="00E06B4D">
        <w:t>o que l’acompanyi, i que aquest relat és imprescindible, des del meu punt de vista, per orientar i capacitat per a l’acció.</w:t>
      </w:r>
    </w:p>
    <w:p w:rsidR="00117FEE" w:rsidRDefault="00117FEE" w:rsidP="004F1517">
      <w:pPr>
        <w:pStyle w:val="Ttol1"/>
        <w:jc w:val="both"/>
      </w:pPr>
      <w:r>
        <w:t>Com funcionen els processos de creació d’identitat territorial</w:t>
      </w:r>
      <w:r w:rsidR="00516024">
        <w:t>, com es construeix la identitat territorial</w:t>
      </w:r>
      <w:r>
        <w:t>?</w:t>
      </w:r>
    </w:p>
    <w:p w:rsidR="00412B08" w:rsidRPr="00412B08" w:rsidRDefault="00412B08" w:rsidP="004F1517">
      <w:pPr>
        <w:spacing w:before="120" w:after="120"/>
        <w:jc w:val="both"/>
      </w:pPr>
      <w:r w:rsidRPr="00412B08">
        <w:t xml:space="preserve">Les pràctiques generen </w:t>
      </w:r>
      <w:r w:rsidR="00136948">
        <w:t>relats compartits</w:t>
      </w:r>
      <w:r w:rsidRPr="00412B08">
        <w:t>? Pot ser a l’inrevés?</w:t>
      </w:r>
      <w:r w:rsidR="00AC2E71">
        <w:t xml:space="preserve"> </w:t>
      </w:r>
      <w:r w:rsidR="00F47934">
        <w:t xml:space="preserve">Els relats poden intensificar-se ajudats per les pràctiques comunes? </w:t>
      </w:r>
      <w:r w:rsidR="00AC2E71">
        <w:t>Quins poden ser els punts d’inflexió generadors d’aquests relats compartits?</w:t>
      </w:r>
    </w:p>
    <w:p w:rsidR="00117FEE" w:rsidRPr="00F47934" w:rsidRDefault="00516024" w:rsidP="004F1517">
      <w:pPr>
        <w:spacing w:before="120" w:after="120"/>
        <w:jc w:val="both"/>
      </w:pPr>
      <w:proofErr w:type="spellStart"/>
      <w:r w:rsidRPr="00F47934">
        <w:t>Saskia</w:t>
      </w:r>
      <w:proofErr w:type="spellEnd"/>
      <w:r w:rsidRPr="00F47934">
        <w:t xml:space="preserve"> </w:t>
      </w:r>
      <w:proofErr w:type="spellStart"/>
      <w:r w:rsidRPr="00F47934">
        <w:t>Sassen</w:t>
      </w:r>
      <w:proofErr w:type="spellEnd"/>
      <w:r w:rsidR="00F47934" w:rsidRPr="00F47934">
        <w:t>, en el seu llibre</w:t>
      </w:r>
      <w:r w:rsidRPr="00F47934">
        <w:t xml:space="preserve"> </w:t>
      </w:r>
      <w:proofErr w:type="spellStart"/>
      <w:r w:rsidRPr="00F47934">
        <w:rPr>
          <w:i/>
        </w:rPr>
        <w:t>Territorio</w:t>
      </w:r>
      <w:proofErr w:type="spellEnd"/>
      <w:r w:rsidRPr="00F47934">
        <w:rPr>
          <w:i/>
        </w:rPr>
        <w:t xml:space="preserve">, </w:t>
      </w:r>
      <w:proofErr w:type="spellStart"/>
      <w:r w:rsidRPr="00F47934">
        <w:rPr>
          <w:i/>
        </w:rPr>
        <w:t>autoridad</w:t>
      </w:r>
      <w:proofErr w:type="spellEnd"/>
      <w:r w:rsidRPr="00F47934">
        <w:rPr>
          <w:i/>
        </w:rPr>
        <w:t xml:space="preserve"> y </w:t>
      </w:r>
      <w:proofErr w:type="spellStart"/>
      <w:r w:rsidRPr="00F47934">
        <w:rPr>
          <w:i/>
        </w:rPr>
        <w:t>derechos</w:t>
      </w:r>
      <w:proofErr w:type="spellEnd"/>
      <w:r w:rsidRPr="00F47934">
        <w:t xml:space="preserve"> (2010)</w:t>
      </w:r>
      <w:r w:rsidR="00F47934" w:rsidRPr="00F47934">
        <w:t>, ens pot ajudar a ampliar el debat amb alguns exemples:</w:t>
      </w:r>
    </w:p>
    <w:p w:rsidR="00516024" w:rsidRDefault="002A7DF3" w:rsidP="004F1517">
      <w:pPr>
        <w:pStyle w:val="Pargrafdellista"/>
        <w:numPr>
          <w:ilvl w:val="0"/>
          <w:numId w:val="2"/>
        </w:numPr>
        <w:spacing w:before="120" w:after="120"/>
        <w:contextualSpacing w:val="0"/>
        <w:jc w:val="both"/>
      </w:pPr>
      <w:r>
        <w:t>A</w:t>
      </w:r>
      <w:r w:rsidR="00621710">
        <w:t xml:space="preserve"> Europa, </w:t>
      </w:r>
      <w:proofErr w:type="spellStart"/>
      <w:r w:rsidR="00621710">
        <w:t>Sassen</w:t>
      </w:r>
      <w:proofErr w:type="spellEnd"/>
      <w:r w:rsidR="00621710">
        <w:t xml:space="preserve"> ressalta un fet innovador durant la Dinastia dels </w:t>
      </w:r>
      <w:proofErr w:type="spellStart"/>
      <w:r w:rsidR="00621710">
        <w:t>Capetos</w:t>
      </w:r>
      <w:proofErr w:type="spellEnd"/>
      <w:r w:rsidR="00621710">
        <w:t xml:space="preserve"> (anys 1.000 a 1.300 aproximadament) que genera noves capacitats per consolidar, segles després, la idea d’estat nació i, per tant, una nova delimitació i imaginació territorial. La innovació o esdeveniment fundacional, com ella l’anomena, és </w:t>
      </w:r>
      <w:r w:rsidR="00C26939">
        <w:t>la in</w:t>
      </w:r>
      <w:r w:rsidR="00824944">
        <w:t>troducció de la pràctica de</w:t>
      </w:r>
      <w:r w:rsidR="00981380">
        <w:t xml:space="preserve"> recaptació d’</w:t>
      </w:r>
      <w:r w:rsidR="00824944">
        <w:t xml:space="preserve">impostos monetaris (ja no en espècies) </w:t>
      </w:r>
      <w:r w:rsidR="00C26939">
        <w:t xml:space="preserve">en la Edat Mitjana </w:t>
      </w:r>
      <w:r w:rsidR="00621710">
        <w:t>a través d’un desplegament burocràtic</w:t>
      </w:r>
      <w:r w:rsidR="00C26939">
        <w:t>.</w:t>
      </w:r>
      <w:r w:rsidR="00824944">
        <w:t xml:space="preserve"> Abans d’aquest fet no hi havia una idea d’autoritat basada en el territori sinó en la obediència a una persona o estament determinat (l’imperi o l’església</w:t>
      </w:r>
      <w:r w:rsidR="00621710">
        <w:t>). El territori no es concebia de manera contínua, la autoritat no es podia dibuixar en un mapa.</w:t>
      </w:r>
      <w:r w:rsidR="00D55B1C">
        <w:t xml:space="preserve"> </w:t>
      </w:r>
    </w:p>
    <w:p w:rsidR="00026A82" w:rsidRDefault="00D55B1C" w:rsidP="004F1517">
      <w:pPr>
        <w:pStyle w:val="Pargrafdellista"/>
        <w:numPr>
          <w:ilvl w:val="0"/>
          <w:numId w:val="2"/>
        </w:numPr>
        <w:spacing w:before="120" w:after="120"/>
        <w:contextualSpacing w:val="0"/>
        <w:jc w:val="both"/>
      </w:pPr>
      <w:r>
        <w:t xml:space="preserve">Als Estats Units </w:t>
      </w:r>
      <w:r w:rsidR="0071671C">
        <w:t>no existeix una idea centralitzada d’</w:t>
      </w:r>
      <w:r w:rsidR="000D5FF6">
        <w:t>autoritat sinó més aviat una atomització de pobles que s’anaven confederant. En aquest cas, la construcció de la idea de nació es desenvolupa instrumentalment a través de la llei (les lleis federals)</w:t>
      </w:r>
      <w:r>
        <w:t>, un instrument molt valorat i consolidat en els pobles atomitzats</w:t>
      </w:r>
      <w:r w:rsidR="000D5FF6">
        <w:t xml:space="preserve">. En </w:t>
      </w:r>
      <w:r w:rsidR="00B04C1A">
        <w:t>la mesura en què la influència dels EEUU cap a l’exterior és major (</w:t>
      </w:r>
      <w:r>
        <w:t xml:space="preserve">amb el </w:t>
      </w:r>
      <w:r w:rsidR="00B04C1A">
        <w:t xml:space="preserve">New </w:t>
      </w:r>
      <w:proofErr w:type="spellStart"/>
      <w:r w:rsidR="00B04C1A">
        <w:t>Deal</w:t>
      </w:r>
      <w:proofErr w:type="spellEnd"/>
      <w:r w:rsidR="00B04C1A">
        <w:t xml:space="preserve">), també es consolida la idea </w:t>
      </w:r>
      <w:r>
        <w:t xml:space="preserve">de </w:t>
      </w:r>
      <w:r w:rsidR="00B04C1A">
        <w:t xml:space="preserve">delimitació </w:t>
      </w:r>
      <w:r>
        <w:t>i identificació amb territori.</w:t>
      </w:r>
    </w:p>
    <w:p w:rsidR="00E605C3" w:rsidRDefault="00E605C3" w:rsidP="004F1517">
      <w:pPr>
        <w:pStyle w:val="Ttol1"/>
        <w:jc w:val="both"/>
      </w:pPr>
    </w:p>
    <w:p w:rsidR="00F31DF1" w:rsidRDefault="00F31DF1" w:rsidP="004F1517">
      <w:pPr>
        <w:pStyle w:val="Ttol1"/>
        <w:jc w:val="both"/>
      </w:pPr>
      <w:r>
        <w:t>Preguntes per al debat</w:t>
      </w:r>
    </w:p>
    <w:p w:rsidR="009F7A4D" w:rsidRDefault="00981380" w:rsidP="004F1517">
      <w:pPr>
        <w:jc w:val="both"/>
      </w:pPr>
      <w:r>
        <w:t xml:space="preserve">1. </w:t>
      </w:r>
      <w:r w:rsidR="003340E3">
        <w:t>Ens podem identificar amb el territori metropolità sense un relat que articuli l’imaginari passat, present i futur? Existeix aquest relat tot i no haver una representació política directament escollida per la ciutadania a aquesta escala?</w:t>
      </w:r>
    </w:p>
    <w:p w:rsidR="003340E3" w:rsidRDefault="003340E3" w:rsidP="004F1517">
      <w:pPr>
        <w:jc w:val="both"/>
      </w:pPr>
      <w:r>
        <w:t>2. Quins són els elements que podrien acabar (o que ja han acabat articulant) aquest relat comú del territori metropolità?</w:t>
      </w:r>
      <w:r w:rsidR="00324E71">
        <w:t xml:space="preserve"> N’hi ha prou amb líders que s’ho creguin? N’hi ha prou amb una interrelació funcional cada vegada més consolidada?</w:t>
      </w:r>
      <w:r w:rsidR="00E871CC" w:rsidRPr="00E871CC">
        <w:rPr>
          <w:noProof/>
          <w:lang w:eastAsia="ca-ES"/>
        </w:rPr>
        <w:t xml:space="preserve"> </w:t>
      </w:r>
    </w:p>
    <w:p w:rsidR="00AE1C70" w:rsidRDefault="00AE1C70" w:rsidP="00F31DF1"/>
    <w:p w:rsidR="00ED0F13" w:rsidRPr="00F31DF1" w:rsidRDefault="00ED0F13" w:rsidP="00E605C3">
      <w:pPr>
        <w:ind w:left="5664" w:firstLine="708"/>
      </w:pPr>
    </w:p>
    <w:sectPr w:rsidR="00ED0F13" w:rsidRPr="00F31D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6497"/>
    <w:multiLevelType w:val="hybridMultilevel"/>
    <w:tmpl w:val="3910ADC8"/>
    <w:lvl w:ilvl="0" w:tplc="4C18BAD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E045BF8"/>
    <w:multiLevelType w:val="hybridMultilevel"/>
    <w:tmpl w:val="EF92494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6C"/>
    <w:rsid w:val="00024475"/>
    <w:rsid w:val="00026A82"/>
    <w:rsid w:val="00071210"/>
    <w:rsid w:val="000D3075"/>
    <w:rsid w:val="000D5FF6"/>
    <w:rsid w:val="00117FEE"/>
    <w:rsid w:val="001226E7"/>
    <w:rsid w:val="00136948"/>
    <w:rsid w:val="00171833"/>
    <w:rsid w:val="00192436"/>
    <w:rsid w:val="001A5130"/>
    <w:rsid w:val="001D7FB5"/>
    <w:rsid w:val="0021091D"/>
    <w:rsid w:val="002323F5"/>
    <w:rsid w:val="002341AD"/>
    <w:rsid w:val="0023690B"/>
    <w:rsid w:val="00242D87"/>
    <w:rsid w:val="002545DE"/>
    <w:rsid w:val="002547EC"/>
    <w:rsid w:val="002A3562"/>
    <w:rsid w:val="002A7DF3"/>
    <w:rsid w:val="002E6976"/>
    <w:rsid w:val="00322C14"/>
    <w:rsid w:val="00324E71"/>
    <w:rsid w:val="003340E3"/>
    <w:rsid w:val="003A136C"/>
    <w:rsid w:val="003E16F3"/>
    <w:rsid w:val="0040281D"/>
    <w:rsid w:val="00412B08"/>
    <w:rsid w:val="00490CD1"/>
    <w:rsid w:val="004F1517"/>
    <w:rsid w:val="00516024"/>
    <w:rsid w:val="00554F33"/>
    <w:rsid w:val="005D074E"/>
    <w:rsid w:val="005D6170"/>
    <w:rsid w:val="00621710"/>
    <w:rsid w:val="006912CE"/>
    <w:rsid w:val="0071671C"/>
    <w:rsid w:val="00764F29"/>
    <w:rsid w:val="007B1AFA"/>
    <w:rsid w:val="00824944"/>
    <w:rsid w:val="008678FF"/>
    <w:rsid w:val="00902E74"/>
    <w:rsid w:val="009156A4"/>
    <w:rsid w:val="00956D9E"/>
    <w:rsid w:val="00973210"/>
    <w:rsid w:val="00981380"/>
    <w:rsid w:val="009C7EBD"/>
    <w:rsid w:val="009F7A4D"/>
    <w:rsid w:val="00A14054"/>
    <w:rsid w:val="00A542DD"/>
    <w:rsid w:val="00A576E0"/>
    <w:rsid w:val="00AC2E71"/>
    <w:rsid w:val="00AE1C70"/>
    <w:rsid w:val="00AF2FD5"/>
    <w:rsid w:val="00B04C1A"/>
    <w:rsid w:val="00B340DA"/>
    <w:rsid w:val="00B378A2"/>
    <w:rsid w:val="00B64B37"/>
    <w:rsid w:val="00B64DBF"/>
    <w:rsid w:val="00B84270"/>
    <w:rsid w:val="00BD03F4"/>
    <w:rsid w:val="00C23EEC"/>
    <w:rsid w:val="00C26939"/>
    <w:rsid w:val="00C8493B"/>
    <w:rsid w:val="00CE5AFB"/>
    <w:rsid w:val="00CF1D23"/>
    <w:rsid w:val="00D13893"/>
    <w:rsid w:val="00D55B1C"/>
    <w:rsid w:val="00DF7385"/>
    <w:rsid w:val="00E04829"/>
    <w:rsid w:val="00E06B4D"/>
    <w:rsid w:val="00E605C3"/>
    <w:rsid w:val="00E871CC"/>
    <w:rsid w:val="00EC6BF5"/>
    <w:rsid w:val="00ED0F13"/>
    <w:rsid w:val="00F31DF1"/>
    <w:rsid w:val="00F47934"/>
    <w:rsid w:val="00F9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0155"/>
  <w15:docId w15:val="{3973D888-A86C-482E-92B6-F43E250E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AF2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17FEE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A54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542DD"/>
    <w:rPr>
      <w:rFonts w:ascii="Segoe UI" w:hAnsi="Segoe UI" w:cs="Segoe UI"/>
      <w:sz w:val="18"/>
      <w:szCs w:val="18"/>
    </w:rPr>
  </w:style>
  <w:style w:type="character" w:customStyle="1" w:styleId="Ttol1Car">
    <w:name w:val="Títol 1 Car"/>
    <w:basedOn w:val="Tipusdelletraperdefectedelpargraf"/>
    <w:link w:val="Ttol1"/>
    <w:uiPriority w:val="9"/>
    <w:rsid w:val="00AF2F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Diputació de Barcelona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costabc</dc:creator>
  <cp:keywords/>
  <dc:description/>
  <cp:lastModifiedBy>Comunicació PEMB - Júlia Brosa</cp:lastModifiedBy>
  <cp:revision>4</cp:revision>
  <cp:lastPrinted>2017-07-10T15:20:00Z</cp:lastPrinted>
  <dcterms:created xsi:type="dcterms:W3CDTF">2017-07-10T15:20:00Z</dcterms:created>
  <dcterms:modified xsi:type="dcterms:W3CDTF">2017-07-10T15:29:00Z</dcterms:modified>
</cp:coreProperties>
</file>